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43" w:rsidRDefault="00027643" w:rsidP="00027643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rStyle w:val="a4"/>
          <w:color w:val="000000"/>
        </w:rPr>
      </w:pPr>
      <w:r w:rsidRPr="00027643">
        <w:rPr>
          <w:rStyle w:val="a4"/>
          <w:color w:val="000000"/>
        </w:rPr>
        <w:t>Освобождение от уголовной ответственности с назначением штрафа</w:t>
      </w:r>
    </w:p>
    <w:p w:rsidR="00027643" w:rsidRPr="00027643" w:rsidRDefault="00027643" w:rsidP="00027643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color w:val="000000"/>
        </w:rPr>
      </w:pPr>
    </w:p>
    <w:p w:rsidR="00027643" w:rsidRPr="00027643" w:rsidRDefault="00027643" w:rsidP="00027643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</w:rPr>
      </w:pPr>
      <w:r w:rsidRPr="00027643">
        <w:rPr>
          <w:color w:val="000000"/>
        </w:rPr>
        <w:t>Уголовно-процессуальный кодекс Российской Федерации предусматривает возможность освобождения от уголовной ответственности с назначением судебного штрафа.</w:t>
      </w:r>
      <w:r>
        <w:rPr>
          <w:color w:val="000000"/>
        </w:rPr>
        <w:t xml:space="preserve"> </w:t>
      </w:r>
      <w:r w:rsidRPr="00027643">
        <w:rPr>
          <w:color w:val="000000"/>
        </w:rPr>
        <w:t>Штраф может быть применен только в отношении лиц, впервые совершивших преступление небольшой или средней тяжести, максимальное наказание за которые не превышает 3 и 5 лет лишения свободы, соответственно, и возместивших ущерб, причиненный преступлением.</w:t>
      </w:r>
    </w:p>
    <w:p w:rsidR="00027643" w:rsidRPr="00027643" w:rsidRDefault="00027643" w:rsidP="00027643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</w:rPr>
      </w:pPr>
      <w:proofErr w:type="gramStart"/>
      <w:r w:rsidRPr="00027643">
        <w:rPr>
          <w:color w:val="000000"/>
        </w:rPr>
        <w:t>Впервые совершившим преступление считается лицо, совершившее одно или несколько преступлений, ни за одно из которых оно ранее не было осуждено; предыдущий приговор</w:t>
      </w:r>
      <w:r>
        <w:rPr>
          <w:color w:val="000000"/>
        </w:rPr>
        <w:t>,</w:t>
      </w:r>
      <w:r w:rsidRPr="00027643">
        <w:rPr>
          <w:color w:val="000000"/>
        </w:rPr>
        <w:t xml:space="preserve"> в отношении которого на момент совершения нового преступления не вступил в законную силу; которое ранее было освобождено от уголовной ответственности.</w:t>
      </w:r>
      <w:proofErr w:type="gramEnd"/>
    </w:p>
    <w:p w:rsidR="00027643" w:rsidRPr="00027643" w:rsidRDefault="00027643" w:rsidP="00027643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</w:rPr>
      </w:pPr>
      <w:r w:rsidRPr="00027643">
        <w:rPr>
          <w:color w:val="000000"/>
        </w:rPr>
        <w:t>Возмещение ущерба или иное заглаживание причиненного преступлением вреда, может производиться не только непосредственно самим лицом, совершившим преступление, но и по его просьбе или с его согласия другими лицами, например, родственниками, законным представителем несовершеннолетнего.</w:t>
      </w:r>
    </w:p>
    <w:p w:rsidR="00027643" w:rsidRDefault="00027643" w:rsidP="00027643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</w:rPr>
      </w:pPr>
      <w:r w:rsidRPr="00027643">
        <w:rPr>
          <w:color w:val="000000"/>
        </w:rPr>
        <w:t>Способы возмещения ущерба должны носить законный характер и не ущемлять права третьих лиц.</w:t>
      </w:r>
    </w:p>
    <w:p w:rsidR="00027643" w:rsidRPr="00027643" w:rsidRDefault="00027643" w:rsidP="00027643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</w:rPr>
      </w:pPr>
      <w:r w:rsidRPr="00027643">
        <w:rPr>
          <w:color w:val="000000"/>
        </w:rPr>
        <w:t>Обещания, а также различного рода обязательства лица возместить ущерб или загладить вред в будущем не являются обстоятельствами, дающими основание для освобождения этого лица от уголовной ответственности.</w:t>
      </w:r>
      <w:r>
        <w:rPr>
          <w:color w:val="000000"/>
        </w:rPr>
        <w:t xml:space="preserve"> Н</w:t>
      </w:r>
      <w:r w:rsidRPr="00027643">
        <w:rPr>
          <w:color w:val="000000"/>
        </w:rPr>
        <w:t>а применение судебного штрафа необходимо согласие</w:t>
      </w:r>
      <w:r>
        <w:rPr>
          <w:color w:val="000000"/>
        </w:rPr>
        <w:t xml:space="preserve"> лица, привлеченного к уголовной ответственности</w:t>
      </w:r>
      <w:r w:rsidRPr="00027643">
        <w:rPr>
          <w:color w:val="000000"/>
        </w:rPr>
        <w:t>.</w:t>
      </w:r>
    </w:p>
    <w:p w:rsidR="00027643" w:rsidRDefault="00027643" w:rsidP="00027643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</w:rPr>
      </w:pPr>
      <w:r w:rsidRPr="00027643">
        <w:rPr>
          <w:color w:val="000000"/>
        </w:rPr>
        <w:t>При вынесении решения суд учитывает материальное положения лица и его семьи и устанавливает срок для уплаты.</w:t>
      </w:r>
    </w:p>
    <w:p w:rsidR="00027643" w:rsidRDefault="00027643" w:rsidP="00027643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</w:rPr>
      </w:pPr>
      <w:r w:rsidRPr="00027643">
        <w:rPr>
          <w:color w:val="000000"/>
        </w:rPr>
        <w:t xml:space="preserve">Законом сроки уплаты судебного штрафа не регламентированы, </w:t>
      </w:r>
      <w:proofErr w:type="gramStart"/>
      <w:r w:rsidRPr="00027643">
        <w:rPr>
          <w:color w:val="000000"/>
        </w:rPr>
        <w:t>но</w:t>
      </w:r>
      <w:proofErr w:type="gramEnd"/>
      <w:r w:rsidRPr="00027643">
        <w:rPr>
          <w:color w:val="000000"/>
        </w:rPr>
        <w:t xml:space="preserve"> как правило назначаются в пределах 60 дней.</w:t>
      </w:r>
    </w:p>
    <w:p w:rsidR="00027643" w:rsidRPr="00027643" w:rsidRDefault="00027643" w:rsidP="00027643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</w:rPr>
      </w:pPr>
      <w:r w:rsidRPr="00027643">
        <w:rPr>
          <w:color w:val="000000"/>
        </w:rPr>
        <w:t>Неуплата штрафа в установленный срок позволяет суду по представлению судебного пристава-исполнителя отменить свое решение и направить материалы руководителю следственного органа или прокурору для организации уголовного производства в общем порядке.</w:t>
      </w:r>
    </w:p>
    <w:p w:rsidR="00027643" w:rsidRDefault="00027643" w:rsidP="00027643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</w:rPr>
      </w:pPr>
      <w:r w:rsidRPr="00027643">
        <w:rPr>
          <w:color w:val="000000"/>
        </w:rPr>
        <w:t>В случае уклонения от уплаты судебного штрафа срок давности уголовного преследования приостанавливается.</w:t>
      </w:r>
    </w:p>
    <w:p w:rsidR="00027643" w:rsidRPr="00027643" w:rsidRDefault="00027643" w:rsidP="00027643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</w:rPr>
      </w:pPr>
      <w:r w:rsidRPr="00027643">
        <w:rPr>
          <w:color w:val="000000"/>
        </w:rPr>
        <w:t>Размер судебного штрафа рассчитывается, исходя из санкции статьи Уголовного кодекса РФ, по которой лицо привлекается к ответственности, но не может превышать половины максимального размера штрафа, предусмотренного статьей или 250 тысяч рублей, если наказание в виде штрафа в санкции не предусмотрено.</w:t>
      </w:r>
    </w:p>
    <w:p w:rsidR="00027643" w:rsidRDefault="00027643" w:rsidP="00027643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</w:rPr>
      </w:pPr>
      <w:r w:rsidRPr="00027643">
        <w:rPr>
          <w:color w:val="000000"/>
        </w:rPr>
        <w:t>Минимальный размер судебного штрафа законом не конкретизирован.</w:t>
      </w:r>
      <w:r w:rsidRPr="00027643">
        <w:rPr>
          <w:color w:val="000000"/>
        </w:rPr>
        <w:br/>
        <w:t>Освобождение от уголовной ответственности с назначением судебного штрафа не является уголовным наказанием и не влечет за собой судимость.</w:t>
      </w:r>
    </w:p>
    <w:p w:rsidR="00027643" w:rsidRDefault="00027643" w:rsidP="00027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27643" w:rsidRPr="00027643" w:rsidRDefault="00027643" w:rsidP="000276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Помощник прокурора района Шумакова М.В.</w:t>
      </w:r>
      <w:bookmarkStart w:id="0" w:name="_GoBack"/>
      <w:bookmarkEnd w:id="0"/>
    </w:p>
    <w:p w:rsidR="00627E85" w:rsidRDefault="00027643"/>
    <w:sectPr w:rsidR="0062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7D"/>
    <w:rsid w:val="00027643"/>
    <w:rsid w:val="005C0D7D"/>
    <w:rsid w:val="009334D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6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385</Words>
  <Characters>2197</Characters>
  <Application>Microsoft Office Word</Application>
  <DocSecurity>0</DocSecurity>
  <Lines>18</Lines>
  <Paragraphs>5</Paragraphs>
  <ScaleCrop>false</ScaleCrop>
  <Company>Home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2020-06-24T16:07:00Z</dcterms:created>
  <dcterms:modified xsi:type="dcterms:W3CDTF">2020-06-24T16:11:00Z</dcterms:modified>
</cp:coreProperties>
</file>